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E17" w:rsidRDefault="00A87E17" w:rsidP="00525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>8 способов определить готовность ребёнка к школе</w:t>
      </w:r>
    </w:p>
    <w:p w:rsidR="0071309B" w:rsidRDefault="0071309B" w:rsidP="007130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Статью подготовил учитель-дефектолог</w:t>
      </w:r>
    </w:p>
    <w:p w:rsidR="0071309B" w:rsidRDefault="0071309B" w:rsidP="007130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«Сухобузимский детский сад №1»</w:t>
      </w:r>
    </w:p>
    <w:p w:rsidR="0071309B" w:rsidRPr="005253BA" w:rsidRDefault="0071309B" w:rsidP="007130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Напесочная Ольга Александровна</w:t>
      </w:r>
    </w:p>
    <w:p w:rsidR="00A87E17" w:rsidRPr="005253BA" w:rsidRDefault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В России в первый класс принимают детей в возрасте от 6,5 до 8 лет. Одни родители считают своих детей вундеркиндами, которым уже интегралы по плечу, другие думают, что перед ними — малыши, которые еще не набегались. </w:t>
      </w:r>
    </w:p>
    <w:p w:rsidR="00A87E17" w:rsidRPr="005253BA" w:rsidRDefault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Есть и реальное опасение — если ребенок пересидит дома, программа первого класса ему покажется скучной. Но как же понять, пора детям в школу или нет? </w:t>
      </w:r>
    </w:p>
    <w:p w:rsidR="00A87E17" w:rsidRPr="005253BA" w:rsidRDefault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Учеба для первоклассника — это физическая нагрузка, и немалая. </w:t>
      </w:r>
    </w:p>
    <w:p w:rsidR="00A87E17" w:rsidRPr="005253BA" w:rsidRDefault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>Да, хороший учитель будет делать на уроках физкультминутки, менять ритм обучения, но все равно — ученику придется сидеть по 4–5 часов за партой.</w:t>
      </w:r>
    </w:p>
    <w:p w:rsidR="0071309B" w:rsidRDefault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 Итак,</w:t>
      </w:r>
      <w:r w:rsidR="0071309B">
        <w:rPr>
          <w:rFonts w:ascii="Times New Roman" w:hAnsi="Times New Roman" w:cs="Times New Roman"/>
          <w:sz w:val="28"/>
          <w:szCs w:val="28"/>
        </w:rPr>
        <w:t xml:space="preserve"> эти способы взяты не просто так, некоторые из них физиологические, некоторые взяты из исследований учителей первоклассников.</w:t>
      </w:r>
    </w:p>
    <w:p w:rsidR="00A87E17" w:rsidRPr="005253BA" w:rsidRDefault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 </w:t>
      </w:r>
      <w:r w:rsidR="0071309B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5253BA">
        <w:rPr>
          <w:rFonts w:ascii="Times New Roman" w:hAnsi="Times New Roman" w:cs="Times New Roman"/>
          <w:sz w:val="28"/>
          <w:szCs w:val="28"/>
        </w:rPr>
        <w:t xml:space="preserve">удущий школьник должен уметь: </w:t>
      </w:r>
    </w:p>
    <w:p w:rsidR="00A87E17" w:rsidRPr="005253BA" w:rsidRDefault="005253BA" w:rsidP="00A87E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87E17" w:rsidRPr="005253BA">
        <w:rPr>
          <w:rFonts w:ascii="Times New Roman" w:hAnsi="Times New Roman" w:cs="Times New Roman"/>
          <w:b/>
          <w:sz w:val="28"/>
          <w:szCs w:val="28"/>
        </w:rPr>
        <w:t xml:space="preserve">Показать зубы </w:t>
      </w:r>
    </w:p>
    <w:p w:rsidR="00A87E17" w:rsidRPr="005253BA" w:rsidRDefault="00A87E17" w:rsidP="00A87E1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Количество постоянных зубов — признак физиологической зрелости ребенка в этом возрасте. К 7 годам должно быть 6–8 постоянных зубов, должны поменяться резцы и обычно два коренных. Это знак того, что кости ребенка достаточно сформированы, чтобы он мог без вреда для осанки сидеть по 40 минут в течение урока. </w:t>
      </w:r>
    </w:p>
    <w:p w:rsidR="00A87E17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>2. Достать правой рукой левое ухо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 Это «филиппинский тест» — ребенок, протянув руку сверху через голову, должен выпрямленной ладонью накрыть половину уха, а лучше — закрыть ухо рукой полностью, не наклоняя голову. Этот тест вместе с предыдущим показывает биологический возраст ребенка. Может, ему по документам уже 7 лет, и умственно он соответствует возрасту и даже опережает, но по биологическому отстает. Физически ребенку только шесть, он еще не созрел. И школьные нагрузки, особенно при программе повышенной сложности, могут навредить его здоровью — он начнет болеть, начнутся психофизиологические нарушения. В этих случаях, может быть, лучше подождать год или выбрать школу с более простой программой</w:t>
      </w:r>
    </w:p>
    <w:p w:rsidR="005253BA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3. Стоять на одной ноге </w:t>
      </w:r>
    </w:p>
    <w:p w:rsidR="0036037E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Тест «Поза </w:t>
      </w:r>
      <w:proofErr w:type="spellStart"/>
      <w:r w:rsidRPr="005253BA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5253BA">
        <w:rPr>
          <w:rFonts w:ascii="Times New Roman" w:hAnsi="Times New Roman" w:cs="Times New Roman"/>
          <w:sz w:val="28"/>
          <w:szCs w:val="28"/>
        </w:rPr>
        <w:t>»: надо встать на одну ногу, другую согнуть, ступню прижать к колену, руки вытянуть вперед и закрыть глаза. К 7 годам ребенок может так простоять 8–10 секунд, если меньше — это признак физиологической незрелости скелета, неготовности к школе.</w:t>
      </w:r>
    </w:p>
    <w:p w:rsidR="005253BA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 xml:space="preserve">4. Рисовать «дорожки», не заступая за края 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>Тест на мелкую моторику. Нужно выбрать картинки, где двумя близко расположенными линиями нарисованы «волны», и попросить ребенка провести третью между ними. Если линия нарисована в центре, не касается двух других — это признак готовности руки к обучению письму. Любой ребенок рисует лет с двух, держит карандаш в руке. Но особенность письма — более мелкие элементы, чем при рисунке. Если ребенку не даются такие извилистые линии, значит, рука не готова к письму, и возникнут проблемы: ребенок не сможет весь урок выводить элементы букв, будет быстро уставать, отвлекаться и в конце концов возненавидит письмо.</w:t>
      </w:r>
    </w:p>
    <w:p w:rsidR="00A87E17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 xml:space="preserve">5. Считать в обратную сторону 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Современные дети чуть ли не с двух лет умеют считать до 10, с четырех — до ста, до тысячи. Но это механическое действие, ребенок еще не понимает числового ряда. А вот основы логического мышления показывает умение считать в обратную сторону: от 10 до 1. Если ребенок может свободно ориентироваться в числовом ряде хотя бы в пределах десятка, то есть посчитать в обратном порядке, значит, он готов к изучению математики. А более сложный уровень — если ребенок может без подготовки посчитать через один: 10–8–6–4. Это позволяет надеяться, что ребенок без проблем будет осваивать программу повышенной сложности. </w:t>
      </w:r>
    </w:p>
    <w:p w:rsidR="00A87E17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 xml:space="preserve">6. Самостоятельно одеваться </w:t>
      </w:r>
    </w:p>
    <w:p w:rsidR="00A87E17" w:rsidRPr="005253BA" w:rsidRDefault="005253BA" w:rsidP="00A87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не обязательно о шнурках. Р</w:t>
      </w:r>
      <w:r w:rsidR="00A87E17" w:rsidRPr="005253BA">
        <w:rPr>
          <w:rFonts w:ascii="Times New Roman" w:hAnsi="Times New Roman" w:cs="Times New Roman"/>
          <w:sz w:val="28"/>
          <w:szCs w:val="28"/>
        </w:rPr>
        <w:t xml:space="preserve">ебенок должен уметь снять и надеть штаны целиком, а не застывать в одной штанине, задумавшись о жизни. Должен уметь надеть куртку и намотать шарф — пусть криво-косо, учитель поправит. Но процедура одевания-раздевания «от и до» должна быть освоена. </w:t>
      </w:r>
    </w:p>
    <w:p w:rsidR="00A87E17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>7. Есть вилкой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 </w:t>
      </w:r>
      <w:r w:rsidR="005253BA">
        <w:rPr>
          <w:rFonts w:ascii="Times New Roman" w:hAnsi="Times New Roman" w:cs="Times New Roman"/>
          <w:sz w:val="28"/>
          <w:szCs w:val="28"/>
        </w:rPr>
        <w:t>Оказывается</w:t>
      </w:r>
      <w:r w:rsidRPr="005253BA">
        <w:rPr>
          <w:rFonts w:ascii="Times New Roman" w:hAnsi="Times New Roman" w:cs="Times New Roman"/>
          <w:sz w:val="28"/>
          <w:szCs w:val="28"/>
        </w:rPr>
        <w:t>, многие дети к 7 годам умеют пользоваться только ложкой.</w:t>
      </w:r>
      <w:r w:rsidR="005253BA">
        <w:rPr>
          <w:rFonts w:ascii="Times New Roman" w:hAnsi="Times New Roman" w:cs="Times New Roman"/>
          <w:sz w:val="28"/>
          <w:szCs w:val="28"/>
        </w:rPr>
        <w:t xml:space="preserve"> Исследование показывает, что из </w:t>
      </w:r>
      <w:r w:rsidR="005253BA" w:rsidRPr="005253BA">
        <w:rPr>
          <w:rFonts w:ascii="Times New Roman" w:hAnsi="Times New Roman" w:cs="Times New Roman"/>
          <w:sz w:val="28"/>
          <w:szCs w:val="28"/>
        </w:rPr>
        <w:t>30</w:t>
      </w:r>
      <w:r w:rsidRPr="005253BA">
        <w:rPr>
          <w:rFonts w:ascii="Times New Roman" w:hAnsi="Times New Roman" w:cs="Times New Roman"/>
          <w:sz w:val="28"/>
          <w:szCs w:val="28"/>
        </w:rPr>
        <w:t xml:space="preserve"> ребят 10 не уме</w:t>
      </w:r>
      <w:r w:rsidR="005253BA">
        <w:rPr>
          <w:rFonts w:ascii="Times New Roman" w:hAnsi="Times New Roman" w:cs="Times New Roman"/>
          <w:sz w:val="28"/>
          <w:szCs w:val="28"/>
        </w:rPr>
        <w:t>ют</w:t>
      </w:r>
      <w:r w:rsidRPr="005253BA">
        <w:rPr>
          <w:rFonts w:ascii="Times New Roman" w:hAnsi="Times New Roman" w:cs="Times New Roman"/>
          <w:sz w:val="28"/>
          <w:szCs w:val="28"/>
        </w:rPr>
        <w:t xml:space="preserve"> есть вилкой. А мамы с сознанием своей правоты сообща</w:t>
      </w:r>
      <w:r w:rsidR="005253BA">
        <w:rPr>
          <w:rFonts w:ascii="Times New Roman" w:hAnsi="Times New Roman" w:cs="Times New Roman"/>
          <w:sz w:val="28"/>
          <w:szCs w:val="28"/>
        </w:rPr>
        <w:t>ют</w:t>
      </w:r>
      <w:r w:rsidRPr="005253BA">
        <w:rPr>
          <w:rFonts w:ascii="Times New Roman" w:hAnsi="Times New Roman" w:cs="Times New Roman"/>
          <w:sz w:val="28"/>
          <w:szCs w:val="28"/>
        </w:rPr>
        <w:t xml:space="preserve">: «Дома я его кормлю». Перемена короткая, </w:t>
      </w:r>
      <w:proofErr w:type="gramStart"/>
      <w:r w:rsidRPr="005253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253BA">
        <w:rPr>
          <w:rFonts w:ascii="Times New Roman" w:hAnsi="Times New Roman" w:cs="Times New Roman"/>
          <w:sz w:val="28"/>
          <w:szCs w:val="28"/>
        </w:rPr>
        <w:t xml:space="preserve"> если ребенок не будет уметь есть сам, он останется голодным. </w:t>
      </w:r>
    </w:p>
    <w:p w:rsidR="00A87E17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Следовать инструкциям учителя 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Школа — это социум. Ребенок к первому классу должен уметь понимать инструкцию взрослого человека, не члена семьи. 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«Достали учебники. Взяли ручки», — </w:t>
      </w:r>
      <w:r w:rsidR="005253BA">
        <w:rPr>
          <w:rFonts w:ascii="Times New Roman" w:hAnsi="Times New Roman" w:cs="Times New Roman"/>
          <w:sz w:val="28"/>
          <w:szCs w:val="28"/>
        </w:rPr>
        <w:t>исходя из</w:t>
      </w:r>
      <w:r w:rsidRPr="005253BA">
        <w:rPr>
          <w:rFonts w:ascii="Times New Roman" w:hAnsi="Times New Roman" w:cs="Times New Roman"/>
          <w:sz w:val="28"/>
          <w:szCs w:val="28"/>
        </w:rPr>
        <w:t xml:space="preserve"> опыт</w:t>
      </w:r>
      <w:r w:rsidR="005253BA">
        <w:rPr>
          <w:rFonts w:ascii="Times New Roman" w:hAnsi="Times New Roman" w:cs="Times New Roman"/>
          <w:sz w:val="28"/>
          <w:szCs w:val="28"/>
        </w:rPr>
        <w:t>а учителей</w:t>
      </w:r>
      <w:r w:rsidRPr="005253BA">
        <w:rPr>
          <w:rFonts w:ascii="Times New Roman" w:hAnsi="Times New Roman" w:cs="Times New Roman"/>
          <w:sz w:val="28"/>
          <w:szCs w:val="28"/>
        </w:rPr>
        <w:t>, даже такие простые инструкции многие дети не понимают. У тех, кто ходил в садик, проблем меньше, а вот «домашние» дети часто просто не слышат посторонних взрослых. К выполнению простых инструкций надо готовить детей лет с пяти. Да и с детсадовцами бывают проблемы, родители могут внушать ребенку, что правильно — только то, что говорят они, а остальных слушать не надо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 Но и тут важно не переборщить: ребенок не должен любого взрослого воспринимать как истину в последней инстанции. Дети должны понимать границы. Когда учитель говорит: «Взяли ручки и пишем» — это надо выполнять. Когда незнакомец на улице подходит и говорит: «Идем со мной» — ни в коем случае! Ребенок в 5–6 лет такие границы уже в состоянии усвоить. </w:t>
      </w:r>
    </w:p>
    <w:p w:rsidR="00A87E17" w:rsidRPr="005253BA" w:rsidRDefault="00A87E17" w:rsidP="00A87E17">
      <w:pPr>
        <w:rPr>
          <w:rFonts w:ascii="Times New Roman" w:hAnsi="Times New Roman" w:cs="Times New Roman"/>
          <w:b/>
          <w:sz w:val="28"/>
          <w:szCs w:val="28"/>
        </w:rPr>
      </w:pPr>
      <w:r w:rsidRPr="005253BA">
        <w:rPr>
          <w:rFonts w:ascii="Times New Roman" w:hAnsi="Times New Roman" w:cs="Times New Roman"/>
          <w:b/>
          <w:sz w:val="28"/>
          <w:szCs w:val="28"/>
        </w:rPr>
        <w:t>Что же делать, если он еще не готов?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Что касается физического развития, надо смотреть на сочетание признаков. Если к 6,5 годам только начали выпадать молочные зубы, в «филиппинском тесте» ребенок не достает до уха, не получается «поза </w:t>
      </w:r>
      <w:proofErr w:type="spellStart"/>
      <w:r w:rsidRPr="005253BA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5253BA">
        <w:rPr>
          <w:rFonts w:ascii="Times New Roman" w:hAnsi="Times New Roman" w:cs="Times New Roman"/>
          <w:sz w:val="28"/>
          <w:szCs w:val="28"/>
        </w:rPr>
        <w:t xml:space="preserve">» — значит, ребенок просто еще не созрел физически. Он не сможет высидеть 40 минут урока, будет быстро утомляться, пропускать объяснения, возникнут проблемы с усвоением материала. Тогда надо просто дать ребенку «созреть», отложить поступление в школу на год. 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Если не соответствует школьной норме только один признак — например, зубы не начали меняться, сейчас это частый случай, но вы видите, что ребенок может долго и сосредоточенно выполнять задания, а не срывается с места каждые 10 минут — в школу пора. А зубы вырастут в свой срок. </w:t>
      </w:r>
    </w:p>
    <w:p w:rsidR="00A87E17" w:rsidRPr="005253BA" w:rsidRDefault="00A87E17" w:rsidP="00A87E17">
      <w:pPr>
        <w:rPr>
          <w:rFonts w:ascii="Times New Roman" w:hAnsi="Times New Roman" w:cs="Times New Roman"/>
          <w:sz w:val="28"/>
          <w:szCs w:val="28"/>
        </w:rPr>
      </w:pPr>
      <w:r w:rsidRPr="005253BA">
        <w:rPr>
          <w:rFonts w:ascii="Times New Roman" w:hAnsi="Times New Roman" w:cs="Times New Roman"/>
          <w:sz w:val="28"/>
          <w:szCs w:val="28"/>
        </w:rPr>
        <w:t xml:space="preserve">Если ребенок психологически не совсем готов: боится оставаться один, не может сам одеться, не помнит, куда минуту назад положил свою вещь, и возраст позволяет отложить поступление в школу на год — лучше это сделать. </w:t>
      </w:r>
      <w:r w:rsidR="005253BA">
        <w:rPr>
          <w:rFonts w:ascii="Times New Roman" w:hAnsi="Times New Roman" w:cs="Times New Roman"/>
          <w:sz w:val="28"/>
          <w:szCs w:val="28"/>
        </w:rPr>
        <w:t>Д</w:t>
      </w:r>
      <w:r w:rsidR="005253BA" w:rsidRPr="005253BA">
        <w:rPr>
          <w:rFonts w:ascii="Times New Roman" w:hAnsi="Times New Roman" w:cs="Times New Roman"/>
          <w:sz w:val="28"/>
          <w:szCs w:val="28"/>
        </w:rPr>
        <w:t xml:space="preserve">ети в этом возрасте </w:t>
      </w:r>
      <w:r w:rsidRPr="005253BA">
        <w:rPr>
          <w:rFonts w:ascii="Times New Roman" w:hAnsi="Times New Roman" w:cs="Times New Roman"/>
          <w:sz w:val="28"/>
          <w:szCs w:val="28"/>
        </w:rPr>
        <w:t xml:space="preserve">быстро меняются, между 6 и 7 годами целая эпоха. Семилеткам учеба всегда дается проще, чем шестилетним, если речь не идет о вундеркинде. </w:t>
      </w:r>
    </w:p>
    <w:sectPr w:rsidR="00A87E17" w:rsidRPr="005253BA" w:rsidSect="005253BA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2E28"/>
    <w:multiLevelType w:val="hybridMultilevel"/>
    <w:tmpl w:val="FF4A574C"/>
    <w:lvl w:ilvl="0" w:tplc="6352B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F6F"/>
    <w:multiLevelType w:val="hybridMultilevel"/>
    <w:tmpl w:val="BAC2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17"/>
    <w:rsid w:val="000F2FA1"/>
    <w:rsid w:val="002559D0"/>
    <w:rsid w:val="005253BA"/>
    <w:rsid w:val="0071309B"/>
    <w:rsid w:val="00713DA6"/>
    <w:rsid w:val="00A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E297"/>
  <w15:chartTrackingRefBased/>
  <w15:docId w15:val="{1AAC9C93-DB81-4EC1-B878-BF2BA223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2025-03-27T15:18:00Z</dcterms:created>
  <dcterms:modified xsi:type="dcterms:W3CDTF">2025-04-18T03:56:00Z</dcterms:modified>
</cp:coreProperties>
</file>